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A" w:rsidRDefault="00AD0E2A" w:rsidP="0052462F">
      <w:pPr>
        <w:bidi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>تمرين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(1)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            ریاضیات </w:t>
      </w:r>
      <w:r w:rsidRPr="00E62BE2">
        <w:rPr>
          <w:rFonts w:cs="Mitra"/>
          <w:b/>
          <w:bCs/>
          <w:i/>
          <w:iCs/>
          <w:lang w:bidi="fa-IR"/>
        </w:rPr>
        <w:t>I</w:t>
      </w:r>
      <w:r w:rsidR="0052462F">
        <w:rPr>
          <w:rFonts w:cs="Mitra" w:hint="cs"/>
          <w:b/>
          <w:bCs/>
          <w:i/>
          <w:iCs/>
          <w:rtl/>
          <w:lang w:bidi="fa-IR"/>
        </w:rPr>
        <w:t xml:space="preserve"> فوق لیسانس</w:t>
      </w:r>
    </w:p>
    <w:p w:rsidR="00625AA6" w:rsidRDefault="00625AA6" w:rsidP="0052462F">
      <w:pPr>
        <w:bidi/>
        <w:rPr>
          <w:rtl/>
        </w:rPr>
      </w:pPr>
    </w:p>
    <w:p w:rsidR="0052462F" w:rsidRDefault="0052462F" w:rsidP="0052462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نشان دهید مجموعه </w:t>
      </w:r>
      <w:r>
        <w:t>(0,1)</w:t>
      </w:r>
      <w:r>
        <w:rPr>
          <w:rFonts w:hint="cs"/>
          <w:rtl/>
          <w:lang w:bidi="fa-IR"/>
        </w:rPr>
        <w:t xml:space="preserve"> تشکیل یک میدان می دهد.</w:t>
      </w:r>
    </w:p>
    <w:p w:rsidR="0052462F" w:rsidRDefault="0052462F" w:rsidP="0052462F">
      <w:pPr>
        <w:pStyle w:val="ListParagraph"/>
        <w:bidi/>
        <w:rPr>
          <w:rtl/>
          <w:lang w:bidi="fa-IR"/>
        </w:rPr>
      </w:pPr>
    </w:p>
    <w:p w:rsidR="0052462F" w:rsidRDefault="006517E6" w:rsidP="00C6503E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ثابت کنید اگر ماتریس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>A</w:t>
      </w:r>
      <w:r w:rsidR="00C6503E">
        <w:rPr>
          <w:lang w:bidi="fa-IR"/>
        </w:rPr>
        <w:t>:</w:t>
      </w:r>
      <w:r>
        <w:rPr>
          <w:lang w:bidi="fa-IR"/>
        </w:rPr>
        <w:t>nxn</w:t>
      </w:r>
      <w:r>
        <w:rPr>
          <w:rFonts w:hint="cs"/>
          <w:rtl/>
          <w:lang w:bidi="fa-IR"/>
        </w:rPr>
        <w:t xml:space="preserve"> معکوس پذیر نباشد، ماتریس </w:t>
      </w:r>
      <w:r>
        <w:rPr>
          <w:lang w:bidi="fa-IR"/>
        </w:rPr>
        <w:t>B</w:t>
      </w:r>
      <w:r w:rsidR="00C6503E">
        <w:rPr>
          <w:lang w:bidi="fa-IR"/>
        </w:rPr>
        <w:t>:</w:t>
      </w:r>
      <w:r>
        <w:rPr>
          <w:lang w:bidi="fa-IR"/>
        </w:rPr>
        <w:t>nxn</w:t>
      </w:r>
      <w:r>
        <w:rPr>
          <w:rFonts w:hint="cs"/>
          <w:rtl/>
          <w:lang w:bidi="fa-IR"/>
        </w:rPr>
        <w:t xml:space="preserve"> (</w:t>
      </w:r>
      <w:r>
        <w:rPr>
          <w:lang w:bidi="fa-IR"/>
        </w:rPr>
        <w:t>B</w:t>
      </w:r>
      <w:r w:rsidR="001B744C">
        <w:rPr>
          <w:rFonts w:hint="cs"/>
          <w:rtl/>
          <w:lang w:bidi="fa-IR"/>
        </w:rPr>
        <w:t xml:space="preserve"> مخالف صفر) وجود دارد به قسمی که: </w:t>
      </w:r>
      <w:r w:rsidR="001B744C">
        <w:rPr>
          <w:lang w:bidi="fa-IR"/>
        </w:rPr>
        <w:t>AB=0</w:t>
      </w:r>
    </w:p>
    <w:p w:rsidR="001B744C" w:rsidRDefault="001B744C" w:rsidP="001B744C">
      <w:pPr>
        <w:pStyle w:val="ListParagraph"/>
        <w:rPr>
          <w:rtl/>
        </w:rPr>
      </w:pPr>
    </w:p>
    <w:p w:rsidR="00A50D62" w:rsidRDefault="003502B2" w:rsidP="003502B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</w:t>
      </w:r>
      <w:r>
        <w:rPr>
          <w:lang w:bidi="fa-IR"/>
        </w:rPr>
        <w:t>V</w:t>
      </w:r>
      <w:r>
        <w:rPr>
          <w:rFonts w:hint="cs"/>
          <w:rtl/>
          <w:lang w:bidi="fa-IR"/>
        </w:rPr>
        <w:t xml:space="preserve"> مجموعه بردارهای دوتایی </w:t>
      </w:r>
      <w:r>
        <w:rPr>
          <w:lang w:bidi="fa-IR"/>
        </w:rPr>
        <w:t>(a,b)</w:t>
      </w:r>
      <w:r>
        <w:rPr>
          <w:rFonts w:hint="cs"/>
          <w:rtl/>
          <w:lang w:bidi="fa-IR"/>
        </w:rPr>
        <w:t xml:space="preserve"> باشد و در آن قانون جمع برداری و ضرب در اسکالر به صورت زیر تعریف می شود:</w:t>
      </w:r>
    </w:p>
    <w:p w:rsidR="003502B2" w:rsidRDefault="003502B2" w:rsidP="003502B2">
      <w:pPr>
        <w:pStyle w:val="ListParagraph"/>
        <w:rPr>
          <w:lang w:bidi="fa-IR"/>
        </w:rPr>
      </w:pPr>
      <w:r>
        <w:rPr>
          <w:lang w:bidi="fa-IR"/>
        </w:rPr>
        <w:t>(a,b)+(c,d)=(a+c,b+d)       ,      k(a,b)=(ka,0)</w:t>
      </w:r>
    </w:p>
    <w:p w:rsidR="003502B2" w:rsidRDefault="003502B2" w:rsidP="003502B2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آیا </w:t>
      </w:r>
      <w:r>
        <w:rPr>
          <w:lang w:bidi="fa-IR"/>
        </w:rPr>
        <w:t>V</w:t>
      </w:r>
      <w:r>
        <w:rPr>
          <w:rFonts w:hint="cs"/>
          <w:rtl/>
          <w:lang w:bidi="fa-IR"/>
        </w:rPr>
        <w:t xml:space="preserve"> تشکیل یک فضای برداری می دهد؟</w:t>
      </w:r>
    </w:p>
    <w:p w:rsidR="003502B2" w:rsidRDefault="003502B2" w:rsidP="003502B2">
      <w:pPr>
        <w:pStyle w:val="ListParagraph"/>
        <w:bidi/>
        <w:rPr>
          <w:rtl/>
          <w:lang w:bidi="fa-IR"/>
        </w:rPr>
      </w:pPr>
    </w:p>
    <w:p w:rsidR="003502B2" w:rsidRDefault="000D4909" w:rsidP="003502B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</w:t>
      </w:r>
      <w:r>
        <w:rPr>
          <w:lang w:bidi="fa-IR"/>
        </w:rPr>
        <w:t>V</w:t>
      </w:r>
      <w:r>
        <w:rPr>
          <w:rFonts w:hint="cs"/>
          <w:rtl/>
          <w:lang w:bidi="fa-IR"/>
        </w:rPr>
        <w:t xml:space="preserve"> فضای برداری تمام توابع از </w:t>
      </w:r>
      <w:r>
        <w:rPr>
          <w:lang w:bidi="fa-IR"/>
        </w:rPr>
        <w:t>R</w:t>
      </w:r>
      <w:r>
        <w:rPr>
          <w:rFonts w:hint="cs"/>
          <w:rtl/>
          <w:lang w:bidi="fa-IR"/>
        </w:rPr>
        <w:t xml:space="preserve"> به </w:t>
      </w:r>
      <w:r>
        <w:rPr>
          <w:lang w:bidi="fa-IR"/>
        </w:rPr>
        <w:t>R</w:t>
      </w:r>
      <w:r>
        <w:rPr>
          <w:rFonts w:hint="cs"/>
          <w:rtl/>
          <w:lang w:bidi="fa-IR"/>
        </w:rPr>
        <w:t xml:space="preserve"> باشد، نشان دهید </w:t>
      </w:r>
      <w:r>
        <w:rPr>
          <w:lang w:bidi="fa-IR"/>
        </w:rPr>
        <w:t>W</w:t>
      </w:r>
      <w:r>
        <w:rPr>
          <w:rFonts w:hint="cs"/>
          <w:rtl/>
          <w:lang w:bidi="fa-IR"/>
        </w:rPr>
        <w:t xml:space="preserve"> که شامل توابع زوج است یک زیر فضای </w:t>
      </w:r>
      <w:r>
        <w:rPr>
          <w:lang w:bidi="fa-IR"/>
        </w:rPr>
        <w:t>V</w:t>
      </w:r>
      <w:r>
        <w:rPr>
          <w:rFonts w:hint="cs"/>
          <w:rtl/>
          <w:lang w:bidi="fa-IR"/>
        </w:rPr>
        <w:t xml:space="preserve"> می باشد.</w:t>
      </w:r>
    </w:p>
    <w:p w:rsidR="000D4909" w:rsidRDefault="000D4909" w:rsidP="000D4909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hint="cs"/>
          <w:rtl/>
          <w:lang w:bidi="fa-IR"/>
        </w:rPr>
        <w:t xml:space="preserve">(تابع زوج: </w:t>
      </w:r>
      <m:oMath>
        <m:r>
          <w:rPr>
            <w:rFonts w:ascii="Cambria Math" w:hAnsi="Cambria Math" w:cs="Cambria Math" w:hint="cs"/>
            <w:rtl/>
            <w:lang w:bidi="fa-IR"/>
          </w:rPr>
          <m:t>∀</m:t>
        </m:r>
        <m:r>
          <w:rPr>
            <w:rFonts w:ascii="Cambria Math" w:hAnsi="Cambria Math"/>
            <w:lang w:bidi="fa-IR"/>
          </w:rPr>
          <m:t>x∈R , f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r>
              <w:rPr>
                <w:rFonts w:ascii="Cambria Math" w:hAnsi="Cambria Math"/>
                <w:lang w:bidi="fa-IR"/>
              </w:rPr>
              <m:t>-x</m:t>
            </m:r>
          </m:e>
        </m:d>
        <m:r>
          <w:rPr>
            <w:rFonts w:ascii="Cambria Math" w:hAnsi="Cambria Math"/>
            <w:lang w:bidi="fa-IR"/>
          </w:rPr>
          <m:t>=f(x)</m:t>
        </m:r>
      </m:oMath>
      <w:r>
        <w:rPr>
          <w:rFonts w:eastAsiaTheme="minorEastAsia" w:hint="cs"/>
          <w:rtl/>
          <w:lang w:bidi="fa-IR"/>
        </w:rPr>
        <w:t>)</w:t>
      </w:r>
    </w:p>
    <w:p w:rsidR="00363D1A" w:rsidRDefault="00363D1A" w:rsidP="00363D1A">
      <w:pPr>
        <w:pStyle w:val="ListParagraph"/>
        <w:bidi/>
        <w:rPr>
          <w:rFonts w:eastAsiaTheme="minorEastAsia"/>
          <w:rtl/>
          <w:lang w:bidi="fa-IR"/>
        </w:rPr>
      </w:pPr>
    </w:p>
    <w:p w:rsidR="00DB5B7A" w:rsidRPr="00DB5B7A" w:rsidRDefault="00DB5B7A" w:rsidP="00363D1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eastAsiaTheme="minorEastAsia" w:hint="cs"/>
          <w:rtl/>
          <w:lang w:bidi="fa-IR"/>
        </w:rPr>
        <w:t xml:space="preserve">اولا: نشان دهید که اگر </w:t>
      </w:r>
      <w:r>
        <w:rPr>
          <w:rFonts w:eastAsiaTheme="minorEastAsia"/>
          <w:lang w:bidi="fa-IR"/>
        </w:rPr>
        <w:t>U</w:t>
      </w:r>
      <w:r>
        <w:rPr>
          <w:rFonts w:eastAsiaTheme="minorEastAsia" w:hint="cs"/>
          <w:rtl/>
          <w:lang w:bidi="fa-IR"/>
        </w:rPr>
        <w:t xml:space="preserve"> و </w:t>
      </w:r>
      <w:r>
        <w:rPr>
          <w:rFonts w:eastAsiaTheme="minorEastAsia"/>
          <w:lang w:bidi="fa-IR"/>
        </w:rPr>
        <w:t>W</w:t>
      </w:r>
      <w:r>
        <w:rPr>
          <w:rFonts w:eastAsiaTheme="minorEastAsia" w:hint="cs"/>
          <w:rtl/>
          <w:lang w:bidi="fa-IR"/>
        </w:rPr>
        <w:t xml:space="preserve"> دو زیرفضای </w:t>
      </w:r>
      <w:r>
        <w:rPr>
          <w:rFonts w:eastAsiaTheme="minorEastAsia"/>
          <w:lang w:bidi="fa-IR"/>
        </w:rPr>
        <w:t>V</w:t>
      </w:r>
      <w:r>
        <w:rPr>
          <w:rFonts w:eastAsiaTheme="minorEastAsia" w:hint="cs"/>
          <w:rtl/>
          <w:lang w:bidi="fa-IR"/>
        </w:rPr>
        <w:t xml:space="preserve"> باشند، </w:t>
      </w:r>
      <w:r>
        <w:rPr>
          <w:rFonts w:eastAsiaTheme="minorEastAsia"/>
          <w:lang w:bidi="fa-IR"/>
        </w:rPr>
        <w:t>U</w:t>
      </w:r>
      <w:r>
        <w:rPr>
          <w:rFonts w:eastAsiaTheme="minorEastAsia"/>
          <w:lang w:bidi="fa-IR"/>
        </w:rPr>
        <w:sym w:font="Symbol" w:char="F0C7"/>
      </w:r>
      <w:r>
        <w:rPr>
          <w:rFonts w:eastAsiaTheme="minorEastAsia"/>
          <w:lang w:bidi="fa-IR"/>
        </w:rPr>
        <w:t>W</w:t>
      </w:r>
      <w:r>
        <w:rPr>
          <w:rFonts w:eastAsiaTheme="minorEastAsia" w:hint="cs"/>
          <w:rtl/>
          <w:lang w:bidi="fa-IR"/>
        </w:rPr>
        <w:t xml:space="preserve"> (اشتراک) یک زیر فضای </w:t>
      </w:r>
      <w:r>
        <w:rPr>
          <w:rFonts w:eastAsiaTheme="minorEastAsia"/>
          <w:lang w:bidi="fa-IR"/>
        </w:rPr>
        <w:t>V</w:t>
      </w:r>
      <w:r>
        <w:rPr>
          <w:rFonts w:eastAsiaTheme="minorEastAsia" w:hint="cs"/>
          <w:rtl/>
          <w:lang w:bidi="fa-IR"/>
        </w:rPr>
        <w:t xml:space="preserve"> است.</w:t>
      </w:r>
    </w:p>
    <w:p w:rsidR="00363D1A" w:rsidRPr="00363D1A" w:rsidRDefault="00DB5B7A" w:rsidP="00DB5B7A">
      <w:pPr>
        <w:pStyle w:val="ListParagraph"/>
        <w:bidi/>
        <w:rPr>
          <w:lang w:bidi="fa-IR"/>
        </w:rPr>
      </w:pPr>
      <w:r>
        <w:rPr>
          <w:rFonts w:eastAsiaTheme="minorEastAsia" w:hint="cs"/>
          <w:rtl/>
          <w:lang w:bidi="fa-IR"/>
        </w:rPr>
        <w:t xml:space="preserve">ثانیا: </w:t>
      </w:r>
      <w:r w:rsidR="00363D1A">
        <w:rPr>
          <w:rFonts w:eastAsiaTheme="minorEastAsia" w:hint="cs"/>
          <w:rtl/>
          <w:lang w:bidi="fa-IR"/>
        </w:rPr>
        <w:t xml:space="preserve">اگر فضای برداری </w:t>
      </w:r>
      <w:r w:rsidR="00363D1A">
        <w:rPr>
          <w:rFonts w:eastAsiaTheme="minorEastAsia"/>
          <w:lang w:bidi="fa-IR"/>
        </w:rPr>
        <w:t>V=R</w:t>
      </w:r>
      <w:r w:rsidR="00363D1A" w:rsidRPr="00C6503E">
        <w:rPr>
          <w:rFonts w:eastAsiaTheme="minorEastAsia"/>
          <w:vertAlign w:val="superscript"/>
          <w:lang w:bidi="fa-IR"/>
        </w:rPr>
        <w:t>4</w:t>
      </w:r>
      <w:r w:rsidR="00363D1A">
        <w:rPr>
          <w:rFonts w:eastAsiaTheme="minorEastAsia" w:hint="cs"/>
          <w:rtl/>
          <w:lang w:bidi="fa-IR"/>
        </w:rPr>
        <w:t xml:space="preserve"> ، </w:t>
      </w:r>
      <w:r>
        <w:rPr>
          <w:rFonts w:eastAsiaTheme="minorEastAsia" w:hint="cs"/>
          <w:rtl/>
          <w:lang w:bidi="fa-IR"/>
        </w:rPr>
        <w:t xml:space="preserve">آیا </w:t>
      </w:r>
      <w:r w:rsidR="00363D1A">
        <w:rPr>
          <w:rFonts w:eastAsiaTheme="minorEastAsia"/>
          <w:lang w:bidi="fa-IR"/>
        </w:rPr>
        <w:t>U</w:t>
      </w:r>
      <w:r w:rsidR="00363D1A">
        <w:rPr>
          <w:rFonts w:eastAsiaTheme="minorEastAsia" w:hint="cs"/>
          <w:rtl/>
          <w:lang w:bidi="fa-IR"/>
        </w:rPr>
        <w:t xml:space="preserve"> و </w:t>
      </w:r>
      <w:r w:rsidR="00363D1A">
        <w:rPr>
          <w:rFonts w:eastAsiaTheme="minorEastAsia"/>
          <w:lang w:bidi="fa-IR"/>
        </w:rPr>
        <w:t>W</w:t>
      </w:r>
      <w:r w:rsidR="00363D1A">
        <w:rPr>
          <w:rFonts w:eastAsiaTheme="minorEastAsia" w:hint="cs"/>
          <w:rtl/>
          <w:lang w:bidi="fa-IR"/>
        </w:rPr>
        <w:t xml:space="preserve"> </w:t>
      </w:r>
      <w:r>
        <w:rPr>
          <w:rFonts w:eastAsiaTheme="minorEastAsia" w:hint="cs"/>
          <w:rtl/>
          <w:lang w:bidi="fa-IR"/>
        </w:rPr>
        <w:t xml:space="preserve">داده شده در زیر، </w:t>
      </w:r>
      <w:r w:rsidR="00363D1A">
        <w:rPr>
          <w:rFonts w:eastAsiaTheme="minorEastAsia" w:hint="cs"/>
          <w:rtl/>
          <w:lang w:bidi="fa-IR"/>
        </w:rPr>
        <w:t xml:space="preserve">زیرفضای </w:t>
      </w:r>
      <w:r>
        <w:rPr>
          <w:rFonts w:eastAsiaTheme="minorEastAsia"/>
          <w:lang w:bidi="fa-IR"/>
        </w:rPr>
        <w:t>V</w:t>
      </w:r>
      <w:r>
        <w:rPr>
          <w:rFonts w:eastAsiaTheme="minorEastAsia" w:hint="cs"/>
          <w:rtl/>
          <w:lang w:bidi="fa-IR"/>
        </w:rPr>
        <w:t xml:space="preserve"> هستند؟</w:t>
      </w:r>
    </w:p>
    <w:p w:rsidR="00363D1A" w:rsidRPr="00691ECF" w:rsidRDefault="00363D1A" w:rsidP="00363D1A">
      <w:pPr>
        <w:pStyle w:val="ListParagraph"/>
        <w:rPr>
          <w:rFonts w:eastAsiaTheme="minorEastAsia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U=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fa-IR"/>
                    </w:rPr>
                    <m:t>a,b,c,d</m:t>
                  </m:r>
                </m:e>
              </m:d>
              <m:r>
                <w:rPr>
                  <w:rFonts w:ascii="Cambria Math" w:hAnsi="Cambria Math"/>
                  <w:lang w:bidi="fa-IR"/>
                </w:rPr>
                <m:t>:b-2c+d=0</m:t>
              </m:r>
            </m:e>
          </m:d>
        </m:oMath>
      </m:oMathPara>
    </w:p>
    <w:p w:rsidR="00691ECF" w:rsidRPr="00691ECF" w:rsidRDefault="00691ECF" w:rsidP="00691ECF">
      <w:pPr>
        <w:pStyle w:val="ListParagraph"/>
        <w:rPr>
          <w:rFonts w:eastAsiaTheme="minorEastAsia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>W=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fa-IR"/>
                    </w:rPr>
                    <m:t>a,b,c,d</m:t>
                  </m:r>
                </m:e>
              </m:d>
              <m:r>
                <w:rPr>
                  <w:rFonts w:ascii="Cambria Math" w:hAnsi="Cambria Math"/>
                  <w:lang w:bidi="fa-IR"/>
                </w:rPr>
                <m:t>:a=d , b=2c</m:t>
              </m:r>
            </m:e>
          </m:d>
        </m:oMath>
      </m:oMathPara>
    </w:p>
    <w:p w:rsidR="00691ECF" w:rsidRDefault="00691ECF" w:rsidP="00C6503E">
      <w:pPr>
        <w:bidi/>
        <w:rPr>
          <w:rtl/>
          <w:lang w:bidi="fa-IR"/>
        </w:rPr>
      </w:pPr>
      <w:r>
        <w:rPr>
          <w:rtl/>
          <w:lang w:bidi="fa-IR"/>
        </w:rPr>
        <w:tab/>
      </w:r>
      <w:r w:rsidR="00DB5B7A">
        <w:rPr>
          <w:rFonts w:hint="cs"/>
          <w:rtl/>
          <w:lang w:bidi="fa-IR"/>
        </w:rPr>
        <w:t xml:space="preserve">و </w:t>
      </w:r>
      <w:r>
        <w:rPr>
          <w:rFonts w:hint="cs"/>
          <w:rtl/>
          <w:lang w:bidi="fa-IR"/>
        </w:rPr>
        <w:t>برای موارد زیر یک پایه تعیین کنید و بعد آن را بدست آورید.</w:t>
      </w:r>
    </w:p>
    <w:p w:rsidR="00691ECF" w:rsidRDefault="00691ECF" w:rsidP="00691ECF">
      <w:pPr>
        <w:bidi/>
        <w:rPr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الف) </w:t>
      </w:r>
      <w:r>
        <w:rPr>
          <w:lang w:bidi="fa-IR"/>
        </w:rPr>
        <w:t>U</w:t>
      </w:r>
    </w:p>
    <w:p w:rsidR="00691ECF" w:rsidRDefault="00691ECF" w:rsidP="00942267">
      <w:pPr>
        <w:bidi/>
        <w:ind w:firstLine="720"/>
        <w:rPr>
          <w:rtl/>
          <w:lang w:bidi="fa-IR"/>
        </w:rPr>
      </w:pPr>
      <w:r>
        <w:rPr>
          <w:rFonts w:hint="cs"/>
          <w:rtl/>
          <w:lang w:bidi="fa-IR"/>
        </w:rPr>
        <w:t xml:space="preserve">ب) </w:t>
      </w:r>
      <w:r>
        <w:rPr>
          <w:lang w:bidi="fa-IR"/>
        </w:rPr>
        <w:t>W</w:t>
      </w:r>
    </w:p>
    <w:p w:rsidR="00691ECF" w:rsidRDefault="00691ECF" w:rsidP="00942267">
      <w:pPr>
        <w:bidi/>
        <w:ind w:firstLine="720"/>
        <w:rPr>
          <w:rFonts w:eastAsiaTheme="minorEastAsia"/>
          <w:rtl/>
          <w:lang w:bidi="fa-IR"/>
        </w:rPr>
      </w:pPr>
      <w:r>
        <w:rPr>
          <w:rFonts w:hint="cs"/>
          <w:rtl/>
          <w:lang w:bidi="fa-IR"/>
        </w:rPr>
        <w:t xml:space="preserve">ج) </w:t>
      </w:r>
      <m:oMath>
        <m:r>
          <w:rPr>
            <w:rFonts w:ascii="Cambria Math" w:hAnsi="Cambria Math"/>
            <w:lang w:bidi="fa-IR"/>
          </w:rPr>
          <m:t>U∩W</m:t>
        </m:r>
      </m:oMath>
    </w:p>
    <w:p w:rsidR="006F294F" w:rsidRDefault="006F294F" w:rsidP="006F294F">
      <w:pPr>
        <w:bidi/>
        <w:ind w:firstLine="720"/>
        <w:rPr>
          <w:rFonts w:eastAsiaTheme="minorEastAsia"/>
          <w:rtl/>
          <w:lang w:bidi="fa-IR"/>
        </w:rPr>
      </w:pPr>
    </w:p>
    <w:p w:rsidR="006F294F" w:rsidRPr="006F294F" w:rsidRDefault="00DB09F3" w:rsidP="00DB09F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زیر مجموعه های زیر از فضای برداری ماتریس های </w:t>
      </w:r>
      <w:r w:rsidR="006F294F">
        <w:rPr>
          <w:rFonts w:hint="cs"/>
          <w:rtl/>
          <w:lang w:bidi="fa-IR"/>
        </w:rPr>
        <w:t xml:space="preserve">مربعی </w:t>
      </w:r>
      <w:r w:rsidR="006F294F">
        <w:rPr>
          <w:lang w:bidi="fa-IR"/>
        </w:rPr>
        <w:t>nXn</w:t>
      </w:r>
      <w:r w:rsidR="006F294F">
        <w:rPr>
          <w:rFonts w:hint="cs"/>
          <w:rtl/>
          <w:lang w:bidi="fa-IR"/>
        </w:rPr>
        <w:t xml:space="preserve"> را در نظر بگیرید، </w:t>
      </w:r>
      <w:r>
        <w:rPr>
          <w:rFonts w:hint="cs"/>
          <w:rtl/>
          <w:lang w:bidi="fa-IR"/>
        </w:rPr>
        <w:t>کدامیک زیرفضا هستند و بعد آن چیست؟</w:t>
      </w:r>
    </w:p>
    <w:p w:rsidR="006F294F" w:rsidRDefault="006F294F" w:rsidP="00DB09F3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الف)</w:t>
      </w:r>
      <w:r w:rsidR="00DB09F3">
        <w:rPr>
          <w:rFonts w:hint="cs"/>
          <w:rtl/>
          <w:lang w:bidi="fa-IR"/>
        </w:rPr>
        <w:t xml:space="preserve"> ز</w:t>
      </w:r>
      <w:r>
        <w:rPr>
          <w:rFonts w:hint="cs"/>
          <w:rtl/>
          <w:lang w:bidi="fa-IR"/>
        </w:rPr>
        <w:t>یر</w:t>
      </w:r>
      <w:r w:rsidR="00DB09F3">
        <w:rPr>
          <w:rFonts w:hint="cs"/>
          <w:rtl/>
          <w:lang w:bidi="fa-IR"/>
        </w:rPr>
        <w:t xml:space="preserve">مجموعه </w:t>
      </w:r>
      <w:r>
        <w:rPr>
          <w:rFonts w:hint="cs"/>
          <w:rtl/>
          <w:lang w:bidi="fa-IR"/>
        </w:rPr>
        <w:t>ماتریس های متقارن</w:t>
      </w:r>
    </w:p>
    <w:p w:rsidR="006F294F" w:rsidRDefault="006F294F" w:rsidP="005B69D8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ب)</w:t>
      </w:r>
      <w:r w:rsidR="00DB09F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</w:t>
      </w:r>
      <w:r w:rsidR="00DB09F3">
        <w:rPr>
          <w:rFonts w:hint="cs"/>
          <w:rtl/>
          <w:lang w:bidi="fa-IR"/>
        </w:rPr>
        <w:t xml:space="preserve"> مجموعه </w:t>
      </w:r>
      <w:r>
        <w:rPr>
          <w:rFonts w:hint="cs"/>
          <w:rtl/>
          <w:lang w:bidi="fa-IR"/>
        </w:rPr>
        <w:t xml:space="preserve">ماتریس های </w:t>
      </w:r>
      <w:r w:rsidR="005B69D8">
        <w:rPr>
          <w:rFonts w:hint="cs"/>
          <w:rtl/>
          <w:lang w:bidi="fa-IR"/>
        </w:rPr>
        <w:t>پاد</w:t>
      </w:r>
      <w:bookmarkStart w:id="0" w:name="_GoBack"/>
      <w:bookmarkEnd w:id="0"/>
      <w:r>
        <w:rPr>
          <w:rFonts w:hint="cs"/>
          <w:rtl/>
          <w:lang w:bidi="fa-IR"/>
        </w:rPr>
        <w:t>متقارن</w:t>
      </w:r>
    </w:p>
    <w:p w:rsidR="006F294F" w:rsidRDefault="006F294F" w:rsidP="00DB09F3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>ج)</w:t>
      </w:r>
      <w:r w:rsidR="00DB09F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زیر</w:t>
      </w:r>
      <w:r w:rsidR="00DB09F3">
        <w:rPr>
          <w:rFonts w:hint="cs"/>
          <w:rtl/>
          <w:lang w:bidi="fa-IR"/>
        </w:rPr>
        <w:t xml:space="preserve"> مجموعه </w:t>
      </w:r>
      <w:r>
        <w:rPr>
          <w:rFonts w:hint="cs"/>
          <w:rtl/>
          <w:lang w:bidi="fa-IR"/>
        </w:rPr>
        <w:t>ماتریس های قطری</w:t>
      </w:r>
    </w:p>
    <w:p w:rsidR="00361800" w:rsidRDefault="00361800" w:rsidP="00361800">
      <w:pPr>
        <w:bidi/>
        <w:rPr>
          <w:rtl/>
          <w:lang w:bidi="fa-IR"/>
        </w:rPr>
      </w:pPr>
    </w:p>
    <w:p w:rsidR="00361800" w:rsidRPr="00AB3CE6" w:rsidRDefault="00AB3CE6" w:rsidP="00AB3CE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شرط آنکه بردار </w:t>
      </w:r>
      <m:oMath>
        <m:r>
          <w:rPr>
            <w:rFonts w:ascii="Cambria Math" w:hAnsi="Cambria Math"/>
            <w:lang w:bidi="fa-IR"/>
          </w:rPr>
          <m:t>b=(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1</m:t>
            </m:r>
          </m:sub>
        </m:sSub>
        <m:r>
          <w:rPr>
            <w:rFonts w:ascii="Cambria Math" w:hAnsi="Cambria Math"/>
            <w:lang w:bidi="fa-IR"/>
          </w:rPr>
          <m:t>,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2</m:t>
            </m:r>
          </m:sub>
        </m:sSub>
        <m:r>
          <w:rPr>
            <w:rFonts w:ascii="Cambria Math" w:hAnsi="Cambria Math"/>
            <w:lang w:bidi="fa-IR"/>
          </w:rPr>
          <m:t>,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3</m:t>
            </m:r>
          </m:sub>
        </m:sSub>
        <m:r>
          <w:rPr>
            <w:rFonts w:ascii="Cambria Math" w:hAnsi="Cambria Math"/>
            <w:lang w:bidi="fa-IR"/>
          </w:rPr>
          <m:t>,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4</m:t>
            </m:r>
          </m:sub>
        </m:sSub>
        <m:r>
          <w:rPr>
            <w:rFonts w:ascii="Cambria Math" w:hAnsi="Cambria Math"/>
            <w:lang w:bidi="fa-IR"/>
          </w:rPr>
          <m:t>,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5</m:t>
            </m:r>
          </m:sub>
        </m:sSub>
        <m:r>
          <w:rPr>
            <w:rFonts w:ascii="Cambria Math" w:hAnsi="Cambria Math"/>
            <w:lang w:bidi="fa-IR"/>
          </w:rPr>
          <m:t>)</m:t>
        </m:r>
      </m:oMath>
      <w:r>
        <w:rPr>
          <w:rFonts w:eastAsiaTheme="minorEastAsia" w:hint="cs"/>
          <w:rtl/>
          <w:lang w:bidi="fa-IR"/>
        </w:rPr>
        <w:t xml:space="preserve">  در زیر فضایی از </w:t>
      </w:r>
      <w:r>
        <w:rPr>
          <w:rFonts w:eastAsiaTheme="minorEastAsia"/>
          <w:lang w:bidi="fa-IR"/>
        </w:rPr>
        <w:t>R</w:t>
      </w:r>
      <w:r w:rsidRPr="0023078A">
        <w:rPr>
          <w:rFonts w:eastAsiaTheme="minorEastAsia"/>
          <w:vertAlign w:val="superscript"/>
          <w:lang w:bidi="fa-IR"/>
        </w:rPr>
        <w:t>5</w:t>
      </w:r>
      <w:r>
        <w:rPr>
          <w:rFonts w:eastAsiaTheme="minorEastAsia" w:hint="cs"/>
          <w:rtl/>
          <w:lang w:bidi="fa-IR"/>
        </w:rPr>
        <w:t xml:space="preserve"> باشد و توسط بردارهای :</w:t>
      </w:r>
    </w:p>
    <w:p w:rsidR="00AB3CE6" w:rsidRDefault="005B69D8" w:rsidP="0059761D">
      <w:pPr>
        <w:pStyle w:val="ListParagraph"/>
        <w:rPr>
          <w:rFonts w:eastAsiaTheme="minorEastAsia"/>
          <w:lang w:bidi="fa-IR"/>
        </w:rPr>
      </w:pP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α</m:t>
            </m:r>
          </m:e>
          <m:sup>
            <m:r>
              <w:rPr>
                <w:rFonts w:ascii="Cambria Math" w:hAnsi="Cambria Math"/>
                <w:lang w:bidi="fa-IR"/>
              </w:rPr>
              <m:t>(1)</m:t>
            </m:r>
          </m:sup>
        </m:sSup>
        <m:r>
          <w:rPr>
            <w:rFonts w:ascii="Cambria Math" w:hAnsi="Cambria Math"/>
            <w:lang w:bidi="fa-IR"/>
          </w:rPr>
          <m:t>=(1,0,2,1,-1)</m:t>
        </m:r>
      </m:oMath>
      <w:r w:rsidR="00AB3CE6">
        <w:rPr>
          <w:rFonts w:eastAsiaTheme="minorEastAsia"/>
          <w:lang w:bidi="fa-IR"/>
        </w:rPr>
        <w:t xml:space="preserve">    </w:t>
      </w:r>
      <w:r w:rsidR="00636582">
        <w:rPr>
          <w:rFonts w:eastAsiaTheme="minorEastAsia"/>
          <w:lang w:bidi="fa-IR"/>
        </w:rPr>
        <w:t xml:space="preserve">     </w:t>
      </w:r>
      <w:r w:rsidR="00AB3CE6">
        <w:rPr>
          <w:rFonts w:eastAsiaTheme="minorEastAsia"/>
          <w:lang w:bidi="fa-IR"/>
        </w:rPr>
        <w:t xml:space="preserve">, </w:t>
      </w:r>
      <w:r w:rsidR="00636582">
        <w:rPr>
          <w:rFonts w:eastAsiaTheme="minorEastAsia"/>
          <w:lang w:bidi="fa-IR"/>
        </w:rPr>
        <w:t xml:space="preserve">        </w:t>
      </w:r>
      <w:r w:rsidR="00AB3CE6">
        <w:rPr>
          <w:rFonts w:eastAsiaTheme="minorEastAsia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α</m:t>
            </m:r>
          </m:e>
          <m:sup>
            <m:r>
              <w:rPr>
                <w:rFonts w:ascii="Cambria Math" w:hAnsi="Cambria Math"/>
                <w:lang w:bidi="fa-IR"/>
              </w:rPr>
              <m:t>(2)</m:t>
            </m:r>
          </m:sup>
        </m:sSup>
        <m:r>
          <w:rPr>
            <w:rFonts w:ascii="Cambria Math" w:hAnsi="Cambria Math"/>
            <w:lang w:bidi="fa-IR"/>
          </w:rPr>
          <m:t>=(-1,,2,-4,2,0)</m:t>
        </m:r>
      </m:oMath>
      <w:r w:rsidR="00AB3CE6">
        <w:rPr>
          <w:rFonts w:eastAsiaTheme="minorEastAsia"/>
          <w:lang w:bidi="fa-IR"/>
        </w:rPr>
        <w:t xml:space="preserve"> </w:t>
      </w:r>
      <w:r w:rsidR="00636582">
        <w:rPr>
          <w:rFonts w:eastAsiaTheme="minorEastAsia"/>
          <w:lang w:bidi="fa-IR"/>
        </w:rPr>
        <w:t xml:space="preserve">        </w:t>
      </w:r>
      <w:r w:rsidR="00AB3CE6">
        <w:rPr>
          <w:rFonts w:eastAsiaTheme="minorEastAsia"/>
          <w:lang w:bidi="fa-IR"/>
        </w:rPr>
        <w:t xml:space="preserve">,  </w:t>
      </w:r>
      <w:r w:rsidR="00636582">
        <w:rPr>
          <w:rFonts w:eastAsiaTheme="minorEastAsia"/>
          <w:lang w:bidi="fa-IR"/>
        </w:rPr>
        <w:t xml:space="preserve">         </w:t>
      </w:r>
      <w:r w:rsidR="00AB3CE6">
        <w:rPr>
          <w:rFonts w:eastAsiaTheme="minorEastAsia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α</m:t>
            </m:r>
          </m:e>
          <m:sup>
            <m:r>
              <w:rPr>
                <w:rFonts w:ascii="Cambria Math" w:hAnsi="Cambria Math"/>
                <w:lang w:bidi="fa-IR"/>
              </w:rPr>
              <m:t>(3)</m:t>
            </m:r>
          </m:sup>
        </m:sSup>
        <m:r>
          <w:rPr>
            <w:rFonts w:ascii="Cambria Math" w:hAnsi="Cambria Math"/>
            <w:lang w:bidi="fa-IR"/>
          </w:rPr>
          <m:t>=(2,-1,5,2,1)</m:t>
        </m:r>
      </m:oMath>
      <w:r w:rsidR="00AB3CE6">
        <w:rPr>
          <w:rFonts w:eastAsiaTheme="minorEastAsia"/>
          <w:lang w:bidi="fa-IR"/>
        </w:rPr>
        <w:t xml:space="preserve"> </w:t>
      </w:r>
      <w:r w:rsidR="00636582">
        <w:rPr>
          <w:rFonts w:eastAsiaTheme="minorEastAsia"/>
          <w:lang w:bidi="fa-IR"/>
        </w:rPr>
        <w:t xml:space="preserve">     </w:t>
      </w:r>
      <w:r w:rsidR="00AB3CE6">
        <w:rPr>
          <w:rFonts w:eastAsiaTheme="minorEastAsia"/>
          <w:lang w:bidi="fa-IR"/>
        </w:rPr>
        <w:t xml:space="preserve">,  </w:t>
      </w:r>
      <w:r w:rsidR="00636582">
        <w:rPr>
          <w:rFonts w:eastAsiaTheme="minorEastAsia"/>
          <w:lang w:bidi="fa-IR"/>
        </w:rPr>
        <w:t xml:space="preserve">          </w:t>
      </w:r>
      <m:oMath>
        <m:sSup>
          <m:sSupPr>
            <m:ctrlPr>
              <w:rPr>
                <w:rFonts w:ascii="Cambria Math" w:hAnsi="Cambria Math"/>
                <w:i/>
                <w:lang w:bidi="fa-IR"/>
              </w:rPr>
            </m:ctrlPr>
          </m:sSupPr>
          <m:e>
            <m:r>
              <w:rPr>
                <w:rFonts w:ascii="Cambria Math" w:hAnsi="Cambria Math"/>
                <w:lang w:bidi="fa-IR"/>
              </w:rPr>
              <m:t>α</m:t>
            </m:r>
          </m:e>
          <m:sup>
            <m:r>
              <w:rPr>
                <w:rFonts w:ascii="Cambria Math" w:hAnsi="Cambria Math"/>
                <w:lang w:bidi="fa-IR"/>
              </w:rPr>
              <m:t>(4)</m:t>
            </m:r>
          </m:sup>
        </m:sSup>
        <m:r>
          <w:rPr>
            <w:rFonts w:ascii="Cambria Math" w:hAnsi="Cambria Math"/>
            <w:lang w:bidi="fa-IR"/>
          </w:rPr>
          <m:t>=(2,1,3,5,2)</m:t>
        </m:r>
      </m:oMath>
    </w:p>
    <w:p w:rsidR="00742310" w:rsidRDefault="00742310" w:rsidP="001515A4">
      <w:pPr>
        <w:pStyle w:val="ListParagraph"/>
        <w:bidi/>
        <w:rPr>
          <w:rtl/>
          <w:lang w:bidi="fa-IR"/>
        </w:rPr>
      </w:pPr>
    </w:p>
    <w:p w:rsidR="001515A4" w:rsidRPr="001515A4" w:rsidRDefault="001515A4" w:rsidP="00742310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گسترده شود چیست؟ مختصات </w:t>
      </w:r>
      <w:r>
        <w:rPr>
          <w:lang w:bidi="fa-IR"/>
        </w:rPr>
        <w:t>b</w:t>
      </w:r>
      <w:r>
        <w:rPr>
          <w:rFonts w:hint="cs"/>
          <w:rtl/>
          <w:lang w:bidi="fa-IR"/>
        </w:rPr>
        <w:t xml:space="preserve"> را نسبت به پایه مرتب </w:t>
      </w:r>
      <m:oMath>
        <m:r>
          <w:rPr>
            <w:rFonts w:ascii="Cambria Math" w:hAnsi="Cambria Math"/>
            <w:lang w:bidi="fa-IR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/>
                    <w:lang w:bidi="fa-IR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fa-IR"/>
                  </w:rPr>
                  <m:t>(1)</m:t>
                </m:r>
              </m:sup>
            </m:sSup>
            <m:r>
              <w:rPr>
                <w:rFonts w:ascii="Cambria Math" w:hAnsi="Cambria Math"/>
                <w:lang w:bidi="fa-IR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/>
                    <w:lang w:bidi="fa-IR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fa-IR"/>
                  </w:rPr>
                  <m:t>(2)</m:t>
                </m:r>
              </m:sup>
            </m:sSup>
            <m:r>
              <w:rPr>
                <w:rFonts w:ascii="Cambria Math" w:hAnsi="Cambria Math"/>
                <w:lang w:bidi="fa-IR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/>
                    <w:lang w:bidi="fa-IR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fa-IR"/>
                  </w:rPr>
                  <m:t>(3)</m:t>
                </m:r>
              </m:sup>
            </m:sSup>
            <m:r>
              <w:rPr>
                <w:rFonts w:ascii="Cambria Math" w:hAnsi="Cambria Math"/>
                <w:lang w:bidi="fa-IR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pPr>
              <m:e>
                <m:r>
                  <w:rPr>
                    <w:rFonts w:ascii="Cambria Math" w:hAnsi="Cambria Math"/>
                    <w:lang w:bidi="fa-IR"/>
                  </w:rPr>
                  <m:t>α</m:t>
                </m:r>
              </m:e>
              <m:sup>
                <m:r>
                  <w:rPr>
                    <w:rFonts w:ascii="Cambria Math" w:hAnsi="Cambria Math"/>
                    <w:lang w:bidi="fa-IR"/>
                  </w:rPr>
                  <m:t>(4)</m:t>
                </m:r>
              </m:sup>
            </m:sSup>
          </m:e>
        </m:d>
      </m:oMath>
      <w:r>
        <w:rPr>
          <w:rFonts w:hint="cs"/>
          <w:rtl/>
          <w:lang w:bidi="fa-IR"/>
        </w:rPr>
        <w:t xml:space="preserve"> پیدا کنید.</w:t>
      </w:r>
    </w:p>
    <w:sectPr w:rsidR="001515A4" w:rsidRPr="001515A4" w:rsidSect="00AD0E2A">
      <w:pgSz w:w="12240" w:h="15840"/>
      <w:pgMar w:top="1152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8F" w:rsidRDefault="00282C8F" w:rsidP="00AD0E2A">
      <w:pPr>
        <w:spacing w:after="0" w:line="240" w:lineRule="auto"/>
      </w:pPr>
      <w:r>
        <w:separator/>
      </w:r>
    </w:p>
  </w:endnote>
  <w:endnote w:type="continuationSeparator" w:id="0">
    <w:p w:rsidR="00282C8F" w:rsidRDefault="00282C8F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8F" w:rsidRDefault="00282C8F" w:rsidP="00AD0E2A">
      <w:pPr>
        <w:spacing w:after="0" w:line="240" w:lineRule="auto"/>
      </w:pPr>
      <w:r>
        <w:separator/>
      </w:r>
    </w:p>
  </w:footnote>
  <w:footnote w:type="continuationSeparator" w:id="0">
    <w:p w:rsidR="00282C8F" w:rsidRDefault="00282C8F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CE8"/>
    <w:multiLevelType w:val="hybridMultilevel"/>
    <w:tmpl w:val="39888CE2"/>
    <w:lvl w:ilvl="0" w:tplc="0F905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AA6"/>
    <w:rsid w:val="00002311"/>
    <w:rsid w:val="00004E26"/>
    <w:rsid w:val="000D4909"/>
    <w:rsid w:val="001515A4"/>
    <w:rsid w:val="001B744C"/>
    <w:rsid w:val="001F72EB"/>
    <w:rsid w:val="0023078A"/>
    <w:rsid w:val="00240420"/>
    <w:rsid w:val="00282C8F"/>
    <w:rsid w:val="003502B2"/>
    <w:rsid w:val="00361800"/>
    <w:rsid w:val="00363D1A"/>
    <w:rsid w:val="003C5B76"/>
    <w:rsid w:val="0052462F"/>
    <w:rsid w:val="00584305"/>
    <w:rsid w:val="0059761D"/>
    <w:rsid w:val="005B69D8"/>
    <w:rsid w:val="005C7CFB"/>
    <w:rsid w:val="00625AA6"/>
    <w:rsid w:val="00636582"/>
    <w:rsid w:val="006517E6"/>
    <w:rsid w:val="00691ECF"/>
    <w:rsid w:val="006D4E19"/>
    <w:rsid w:val="006F294F"/>
    <w:rsid w:val="0070342A"/>
    <w:rsid w:val="00726630"/>
    <w:rsid w:val="00742310"/>
    <w:rsid w:val="007C03D2"/>
    <w:rsid w:val="007F1A21"/>
    <w:rsid w:val="007F1D5C"/>
    <w:rsid w:val="00815FFC"/>
    <w:rsid w:val="00835D4A"/>
    <w:rsid w:val="008A5049"/>
    <w:rsid w:val="008C72CC"/>
    <w:rsid w:val="008F25FE"/>
    <w:rsid w:val="008F4935"/>
    <w:rsid w:val="00926BD4"/>
    <w:rsid w:val="00942267"/>
    <w:rsid w:val="00A50D62"/>
    <w:rsid w:val="00AB3CE6"/>
    <w:rsid w:val="00AC1F40"/>
    <w:rsid w:val="00AD0E2A"/>
    <w:rsid w:val="00B46965"/>
    <w:rsid w:val="00BF38D3"/>
    <w:rsid w:val="00C6503E"/>
    <w:rsid w:val="00C83333"/>
    <w:rsid w:val="00DB09F3"/>
    <w:rsid w:val="00DB5B7A"/>
    <w:rsid w:val="00E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2F1C7-3F97-4729-9619-1881B30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  <w:style w:type="paragraph" w:styleId="ListParagraph">
    <w:name w:val="List Paragraph"/>
    <w:basedOn w:val="Normal"/>
    <w:uiPriority w:val="34"/>
    <w:qFormat/>
    <w:rsid w:val="005246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mech prof</cp:lastModifiedBy>
  <cp:revision>30</cp:revision>
  <cp:lastPrinted>2012-02-05T15:11:00Z</cp:lastPrinted>
  <dcterms:created xsi:type="dcterms:W3CDTF">2012-02-16T10:43:00Z</dcterms:created>
  <dcterms:modified xsi:type="dcterms:W3CDTF">2016-11-02T06:13:00Z</dcterms:modified>
</cp:coreProperties>
</file>